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C87496" w:rsidP="00C87496">
      <w:pPr>
        <w:jc w:val="center"/>
        <w:rPr>
          <w:i/>
          <w:u w:val="single"/>
        </w:rPr>
      </w:pPr>
      <w:r>
        <w:t>от</w:t>
      </w:r>
      <w:r w:rsidRPr="00A82EC2">
        <w:t xml:space="preserve"> </w:t>
      </w:r>
      <w:r w:rsidR="00D51060" w:rsidRPr="00D51060">
        <w:rPr>
          <w:i/>
          <w:u w:val="single"/>
        </w:rPr>
        <w:t>03.04.2019   № 811-р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1741CD">
        <w:rPr>
          <w:b/>
        </w:rPr>
        <w:t>ской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17191F">
        <w:t xml:space="preserve">Всероссийских соревнований среди </w:t>
      </w:r>
      <w:r w:rsidR="00E6327C">
        <w:t>юношей</w:t>
      </w:r>
      <w:r w:rsidR="0017191F">
        <w:t xml:space="preserve"> в гонке – </w:t>
      </w:r>
      <w:proofErr w:type="spellStart"/>
      <w:r w:rsidR="0017191F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1741CD">
        <w:rPr>
          <w:szCs w:val="28"/>
        </w:rPr>
        <w:t>тов на отрезке от ул. Пионерской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7E7EBC">
        <w:rPr>
          <w:szCs w:val="28"/>
        </w:rPr>
        <w:t>23</w:t>
      </w:r>
      <w:r w:rsidR="0017191F">
        <w:rPr>
          <w:szCs w:val="28"/>
        </w:rPr>
        <w:t>.04.2</w:t>
      </w:r>
      <w:r w:rsidR="00796BD9">
        <w:rPr>
          <w:szCs w:val="28"/>
        </w:rPr>
        <w:t>01</w:t>
      </w:r>
      <w:r w:rsidR="0017191F">
        <w:rPr>
          <w:szCs w:val="28"/>
        </w:rPr>
        <w:t>9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A82EC2">
        <w:rPr>
          <w:szCs w:val="28"/>
        </w:rPr>
        <w:t>Воронов</w:t>
      </w:r>
      <w:r w:rsidR="00B63ADF" w:rsidRPr="005B26EF">
        <w:rPr>
          <w:szCs w:val="28"/>
        </w:rPr>
        <w:t xml:space="preserve">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1741CD" w:rsidRPr="001741CD" w:rsidRDefault="001741CD" w:rsidP="001741CD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  <w:rPr>
          <w:szCs w:val="28"/>
        </w:rPr>
      </w:pPr>
      <w:r w:rsidRPr="001741CD">
        <w:rPr>
          <w:szCs w:val="28"/>
        </w:rPr>
        <w:t>Рекомендовать руководителям ООО «Казачий» (Евсеев Ю.И.), ООО «</w:t>
      </w:r>
      <w:proofErr w:type="spellStart"/>
      <w:r w:rsidRPr="001741CD">
        <w:rPr>
          <w:szCs w:val="28"/>
        </w:rPr>
        <w:t>АвтоЭкспресСервис</w:t>
      </w:r>
      <w:proofErr w:type="spellEnd"/>
      <w:r w:rsidRPr="001741CD">
        <w:rPr>
          <w:szCs w:val="28"/>
        </w:rPr>
        <w:t>» (</w:t>
      </w:r>
      <w:proofErr w:type="spellStart"/>
      <w:r w:rsidRPr="001741CD">
        <w:rPr>
          <w:szCs w:val="28"/>
        </w:rPr>
        <w:t>Гонежук</w:t>
      </w:r>
      <w:proofErr w:type="spellEnd"/>
      <w:r w:rsidRPr="001741CD">
        <w:rPr>
          <w:szCs w:val="28"/>
        </w:rPr>
        <w:t xml:space="preserve"> Н.А.) разработать временные схемы движения транспорта автобусных маршрутов на время закрытия движения по ул. Юннатов от ул. Пионерской до ул. Димитрова в г. Майкопе, согласовать и утвердить их в установленном порядке.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A82EC2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4394739</wp:posOffset>
            </wp:positionH>
            <wp:positionV relativeFrom="margin">
              <wp:posOffset>8951760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7191F"/>
    <w:rsid w:val="001741CD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E7EBC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429BB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82EC2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1060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6327C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E7D0E-062B-4BCB-9DA8-AC839CE7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11</cp:revision>
  <cp:lastPrinted>2019-04-03T06:16:00Z</cp:lastPrinted>
  <dcterms:created xsi:type="dcterms:W3CDTF">2019-03-25T03:42:00Z</dcterms:created>
  <dcterms:modified xsi:type="dcterms:W3CDTF">2019-04-03T06:16:00Z</dcterms:modified>
</cp:coreProperties>
</file>